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D7F8F" w:rsidRDefault="009B15C0" w:rsidP="002C251C">
      <w:pPr>
        <w:spacing w:after="0" w:line="240" w:lineRule="auto"/>
        <w:rPr>
          <w:rFonts w:eastAsia="Times New Roman"/>
          <w:color w:val="666666"/>
          <w:sz w:val="24"/>
          <w:szCs w:val="24"/>
        </w:rPr>
      </w:pPr>
      <w:r w:rsidRPr="00EB5C84">
        <w:rPr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596A13" wp14:editId="2C471593">
                <wp:simplePos x="0" y="0"/>
                <wp:positionH relativeFrom="column">
                  <wp:posOffset>-586195</wp:posOffset>
                </wp:positionH>
                <wp:positionV relativeFrom="paragraph">
                  <wp:posOffset>-846999</wp:posOffset>
                </wp:positionV>
                <wp:extent cx="4725619" cy="837152"/>
                <wp:effectExtent l="0" t="0" r="0" b="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5619" cy="83715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15C0" w:rsidRPr="009B15C0" w:rsidRDefault="00A258EB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095D2"/>
                                <w:kern w:val="24"/>
                                <w:sz w:val="40"/>
                                <w:szCs w:val="48"/>
                              </w:rPr>
                              <w:t>Mental Health &amp; Cities Summit</w:t>
                            </w:r>
                          </w:p>
                          <w:p w:rsidR="009B15C0" w:rsidRPr="009B15C0" w:rsidRDefault="00C24818" w:rsidP="009B15C0">
                            <w:pPr>
                              <w:pStyle w:val="NormalWeb"/>
                              <w:spacing w:before="0" w:beforeAutospacing="0" w:after="0" w:afterAutospacing="0" w:line="264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 xml:space="preserve">Breakout Sessions </w:t>
                            </w:r>
                            <w:r w:rsidR="00A258EB">
                              <w:rPr>
                                <w:rFonts w:ascii="Arial" w:hAnsi="Arial" w:cs="Arial"/>
                                <w:color w:val="474746"/>
                                <w:kern w:val="24"/>
                                <w:szCs w:val="40"/>
                              </w:rPr>
                              <w:t>Facilitation Frame - April 9,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7596A13"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26" type="#_x0000_t202" style="position:absolute;margin-left:-46.15pt;margin-top:-66.7pt;width:372.1pt;height:65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" filled="f" stroked="f">
                <v:textbox style="mso-fit-shape-to-text:t">
                  <w:txbxContent>
                    <w:p w:rsidR="009B15C0" w:rsidRPr="009B15C0" w:rsidRDefault="00A258EB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095D2"/>
                          <w:kern w:val="24"/>
                          <w:sz w:val="40"/>
                          <w:szCs w:val="48"/>
                        </w:rPr>
                        <w:t>Mental Health &amp; Cities Summit</w:t>
                      </w:r>
                    </w:p>
                    <w:p w:rsidR="009B15C0" w:rsidRPr="009B15C0" w:rsidRDefault="00C24818" w:rsidP="009B15C0">
                      <w:pPr>
                        <w:pStyle w:val="NormalWeb"/>
                        <w:spacing w:before="0" w:beforeAutospacing="0" w:after="0" w:afterAutospacing="0" w:line="264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 xml:space="preserve">Breakout Sessions </w:t>
                      </w:r>
                      <w:r w:rsidR="00A258EB">
                        <w:rPr>
                          <w:rFonts w:ascii="Arial" w:hAnsi="Arial" w:cs="Arial"/>
                          <w:color w:val="474746"/>
                          <w:kern w:val="24"/>
                          <w:szCs w:val="40"/>
                        </w:rPr>
                        <w:t>Facilitation Frame - April 9, 2018</w:t>
                      </w:r>
                    </w:p>
                  </w:txbxContent>
                </v:textbox>
              </v:shape>
            </w:pict>
          </mc:Fallback>
        </mc:AlternateContent>
      </w:r>
      <w:r w:rsidR="00BC0C79" w:rsidRPr="00EB5C84">
        <w:rPr>
          <w:b/>
        </w:rPr>
        <w:t xml:space="preserve">Group discussion:  </w:t>
      </w:r>
      <w:r w:rsidR="004302DF" w:rsidRPr="004E0B94">
        <w:rPr>
          <w:rFonts w:eastAsia="Times New Roman"/>
          <w:color w:val="666666"/>
          <w:sz w:val="24"/>
          <w:szCs w:val="24"/>
        </w:rPr>
        <w:t xml:space="preserve">Swimming Upstream: </w:t>
      </w:r>
    </w:p>
    <w:p w:rsidR="002C251C" w:rsidRPr="004302DF" w:rsidRDefault="004302DF" w:rsidP="002C251C">
      <w:pPr>
        <w:spacing w:after="0" w:line="240" w:lineRule="auto"/>
        <w:rPr>
          <w:rFonts w:eastAsia="Times New Roman"/>
          <w:color w:val="666666"/>
          <w:sz w:val="24"/>
          <w:szCs w:val="24"/>
        </w:rPr>
      </w:pPr>
      <w:r w:rsidRPr="004E0B94">
        <w:rPr>
          <w:rFonts w:eastAsia="Times New Roman"/>
          <w:color w:val="666666"/>
          <w:sz w:val="24"/>
          <w:szCs w:val="24"/>
        </w:rPr>
        <w:t>How can we plan local services and community resources to support the mental well-being or residents?</w:t>
      </w:r>
    </w:p>
    <w:p w:rsidR="004D7F8F" w:rsidRDefault="00BC0C79" w:rsidP="003A5746">
      <w:pPr>
        <w:spacing w:after="0" w:line="240" w:lineRule="auto"/>
      </w:pPr>
      <w:r>
        <w:t>Scribe:</w:t>
      </w:r>
      <w:r w:rsidR="004D7F8F">
        <w:t xml:space="preserve"> Aderonke Akande</w:t>
      </w:r>
    </w:p>
    <w:p w:rsidR="004D7F8F" w:rsidRDefault="004D7F8F" w:rsidP="003A5746">
      <w:pPr>
        <w:spacing w:after="0" w:line="240" w:lineRule="auto"/>
      </w:pPr>
    </w:p>
    <w:p w:rsidR="004D7F8F" w:rsidRDefault="004D7F8F" w:rsidP="003A5746">
      <w:pPr>
        <w:spacing w:after="0" w:line="240" w:lineRule="auto"/>
      </w:pPr>
      <w:r>
        <w:t>Introductory comments:</w:t>
      </w:r>
    </w:p>
    <w:p w:rsidR="00FB02E7" w:rsidRDefault="004D7F8F" w:rsidP="003A5746">
      <w:pPr>
        <w:spacing w:after="0" w:line="240" w:lineRule="auto"/>
      </w:pPr>
      <w:r>
        <w:t>Rob – Cities' self-definition with citizen well-being – france, sydney</w:t>
      </w:r>
      <w:r w:rsidR="00BC0C79">
        <w:t xml:space="preserve"> </w:t>
      </w:r>
      <w:r>
        <w:t>; cities having a moment – distinct role</w:t>
      </w:r>
    </w:p>
    <w:p w:rsidR="004D7F8F" w:rsidRDefault="004D7F8F" w:rsidP="003A5746">
      <w:pPr>
        <w:spacing w:after="0" w:line="240" w:lineRule="auto"/>
      </w:pPr>
      <w:r>
        <w:t xml:space="preserve">TO should think about it as </w:t>
      </w:r>
      <w:r w:rsidR="001D4DBD">
        <w:t>Torontonians</w:t>
      </w:r>
      <w:r>
        <w:t xml:space="preserve"> would – each city is unique; eg.g </w:t>
      </w:r>
      <w:r w:rsidR="001D4DBD">
        <w:t>Philadelphia</w:t>
      </w:r>
      <w:r>
        <w:t xml:space="preserve"> using the arts ; city </w:t>
      </w:r>
      <w:r w:rsidR="001D4DBD">
        <w:t>conveners</w:t>
      </w:r>
      <w:r>
        <w:t xml:space="preserve"> or planners can play a role' timing is right but </w:t>
      </w:r>
      <w:r w:rsidR="001D4DBD">
        <w:t>there</w:t>
      </w:r>
      <w:r>
        <w:t xml:space="preserve"> is a need to engage broader community; partnership with Wellesley Inst</w:t>
      </w:r>
    </w:p>
    <w:p w:rsidR="004D7F8F" w:rsidRDefault="004D7F8F" w:rsidP="003A5746">
      <w:pPr>
        <w:spacing w:after="0" w:line="240" w:lineRule="auto"/>
      </w:pPr>
    </w:p>
    <w:p w:rsidR="004D7F8F" w:rsidRDefault="004D7F8F" w:rsidP="004D7F8F">
      <w:pPr>
        <w:tabs>
          <w:tab w:val="left" w:pos="17273"/>
        </w:tabs>
        <w:spacing w:after="0" w:line="240" w:lineRule="auto"/>
      </w:pPr>
      <w:r>
        <w:t>Kwame – Wellesley – multiple partners started a mh table to star conversation about what we want to do – 1 side -MH and Wellbeing, 2</w:t>
      </w:r>
      <w:r w:rsidRPr="004D7F8F">
        <w:rPr>
          <w:vertAlign w:val="superscript"/>
        </w:rPr>
        <w:t>nd</w:t>
      </w:r>
      <w:r>
        <w:t xml:space="preserve"> side - Mental Illness and City;s role in recovery</w:t>
      </w:r>
      <w:r>
        <w:tab/>
      </w:r>
    </w:p>
    <w:p w:rsidR="004D7F8F" w:rsidRDefault="004D7F8F" w:rsidP="004D7F8F">
      <w:pPr>
        <w:tabs>
          <w:tab w:val="left" w:pos="17273"/>
        </w:tabs>
        <w:spacing w:after="0" w:line="240" w:lineRule="auto"/>
      </w:pPr>
      <w:r>
        <w:t>Feeling of stress and unhappiness - stats from UK – issues – pressure, social media, loneliness (single person hshds)</w:t>
      </w:r>
    </w:p>
    <w:p w:rsidR="004D7F8F" w:rsidRDefault="004D7F8F" w:rsidP="004D7F8F">
      <w:pPr>
        <w:tabs>
          <w:tab w:val="left" w:pos="17273"/>
        </w:tabs>
        <w:spacing w:after="0" w:line="240" w:lineRule="auto"/>
      </w:pPr>
      <w:r>
        <w:t>City's role re helping to protect us from stress and access to services</w:t>
      </w:r>
    </w:p>
    <w:p w:rsidR="004D7F8F" w:rsidRDefault="004D7F8F" w:rsidP="004D7F8F">
      <w:pPr>
        <w:tabs>
          <w:tab w:val="left" w:pos="17273"/>
        </w:tabs>
        <w:spacing w:after="0" w:line="240" w:lineRule="auto"/>
      </w:pPr>
    </w:p>
    <w:p w:rsidR="004D7F8F" w:rsidRDefault="004D7F8F" w:rsidP="004D7F8F">
      <w:pPr>
        <w:tabs>
          <w:tab w:val="left" w:pos="17273"/>
        </w:tabs>
        <w:spacing w:after="0" w:line="240" w:lineRule="auto"/>
      </w:pPr>
    </w:p>
    <w:tbl>
      <w:tblPr>
        <w:tblStyle w:val="TableGrid"/>
        <w:tblW w:w="13608" w:type="dxa"/>
        <w:tblLook w:val="04A0" w:firstRow="1" w:lastRow="0" w:firstColumn="1" w:lastColumn="0" w:noHBand="0" w:noVBand="1"/>
      </w:tblPr>
      <w:tblGrid>
        <w:gridCol w:w="4392"/>
        <w:gridCol w:w="9216"/>
      </w:tblGrid>
      <w:tr w:rsidR="0069654F" w:rsidTr="004D7F8F">
        <w:trPr>
          <w:tblHeader/>
        </w:trPr>
        <w:tc>
          <w:tcPr>
            <w:tcW w:w="4392" w:type="dxa"/>
            <w:shd w:val="clear" w:color="auto" w:fill="B8CCE4" w:themeFill="accent1" w:themeFillTint="66"/>
          </w:tcPr>
          <w:p w:rsidR="0069654F" w:rsidRPr="00B14518" w:rsidRDefault="00B14518">
            <w:pPr>
              <w:rPr>
                <w:b/>
                <w:color w:val="FFFFFF" w:themeColor="background1"/>
                <w:sz w:val="24"/>
              </w:rPr>
            </w:pPr>
            <w:r w:rsidRPr="00B14518">
              <w:rPr>
                <w:b/>
                <w:color w:val="FFFFFF" w:themeColor="background1"/>
                <w:sz w:val="24"/>
              </w:rPr>
              <w:t xml:space="preserve">Discussion Stage </w:t>
            </w:r>
          </w:p>
          <w:p w:rsidR="00B14518" w:rsidRPr="00B14518" w:rsidRDefault="00B14518">
            <w:pPr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9216" w:type="dxa"/>
            <w:shd w:val="clear" w:color="auto" w:fill="B8CCE4" w:themeFill="accent1" w:themeFillTint="66"/>
          </w:tcPr>
          <w:p w:rsidR="0069654F" w:rsidRPr="00B14518" w:rsidRDefault="0080217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Session Outputs/Notes</w:t>
            </w:r>
          </w:p>
        </w:tc>
      </w:tr>
      <w:tr w:rsidR="0069654F" w:rsidTr="004D7F8F">
        <w:tc>
          <w:tcPr>
            <w:tcW w:w="4392" w:type="dxa"/>
          </w:tcPr>
          <w:p w:rsidR="0069654F" w:rsidRDefault="0069654F" w:rsidP="0069654F">
            <w:pPr>
              <w:rPr>
                <w:rFonts w:cs="Times New Roman"/>
                <w:b/>
              </w:rPr>
            </w:pPr>
            <w:r w:rsidRPr="0069654F">
              <w:rPr>
                <w:rFonts w:cs="Times New Roman"/>
                <w:b/>
              </w:rPr>
              <w:t>Defining the problem</w:t>
            </w:r>
          </w:p>
          <w:p w:rsidR="004D7F8F" w:rsidRDefault="004D7F8F" w:rsidP="004D7F8F">
            <w:pPr>
              <w:tabs>
                <w:tab w:val="left" w:pos="17273"/>
              </w:tabs>
            </w:pPr>
            <w:r>
              <w:t>Q1 – Everyone plays a role –what can we do</w:t>
            </w:r>
          </w:p>
          <w:p w:rsidR="004D7F8F" w:rsidRPr="0069654F" w:rsidRDefault="004D7F8F" w:rsidP="0069654F">
            <w:pPr>
              <w:rPr>
                <w:rFonts w:cs="Times New Roman"/>
                <w:b/>
              </w:rPr>
            </w:pPr>
          </w:p>
          <w:p w:rsidR="0069654F" w:rsidRPr="00130442" w:rsidRDefault="00C43066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t>Outline 1-</w:t>
            </w:r>
            <w:r w:rsidR="00293919">
              <w:rPr>
                <w:rFonts w:cs="Times New Roman"/>
                <w:i/>
                <w:sz w:val="20"/>
              </w:rPr>
              <w:t>3</w:t>
            </w:r>
            <w:r w:rsidR="0069654F" w:rsidRPr="00130442">
              <w:rPr>
                <w:rFonts w:cs="Times New Roman"/>
                <w:i/>
                <w:sz w:val="20"/>
              </w:rPr>
              <w:t xml:space="preserve"> salient issues that most need to be addressed 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522599">
            <w:r>
              <w:t>What can be  done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Workplace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 xml:space="preserve">Affordable </w:t>
            </w:r>
            <w:r w:rsidR="002D4451">
              <w:t>hou</w:t>
            </w:r>
            <w:r>
              <w:t>sing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Supportive housing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Place to hang – supportive public space</w:t>
            </w:r>
          </w:p>
          <w:p w:rsidR="002D4451" w:rsidRDefault="00522599" w:rsidP="002D4451">
            <w:pPr>
              <w:pStyle w:val="ListParagraph"/>
              <w:numPr>
                <w:ilvl w:val="2"/>
                <w:numId w:val="1"/>
              </w:numPr>
            </w:pPr>
            <w:r>
              <w:t>Supportive ppl – MH first aid in workplace</w:t>
            </w:r>
            <w:r w:rsidR="002D4451">
              <w:t>; other supportive network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Self care  - prepares you to deal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Moving away siloed isolating service models  from one person to one person to group approach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Build resiliency in school – Cathy Short – MH assists in schools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Fix the hospital system when ppl are not sick enough; sending ppl away until they are really sick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Have services that are preventative, move upstream from crisis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Service access when needed and wanted, not just 9 to 5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lastRenderedPageBreak/>
              <w:t>Have education so that you can reduce the things that cause stress e.g. transportation ; solns that keep everyone aware and helping; small act of kindness, think of ppl around you</w:t>
            </w:r>
          </w:p>
          <w:p w:rsidR="00522599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 xml:space="preserve">Transforming work - </w:t>
            </w:r>
            <w:r w:rsidR="00522599">
              <w:t>Encouraging teleworking – reducing grid lock</w:t>
            </w:r>
            <w:r>
              <w:t>; supportive management</w:t>
            </w:r>
          </w:p>
          <w:p w:rsidR="00522599" w:rsidRDefault="00522599" w:rsidP="00522599">
            <w:pPr>
              <w:pStyle w:val="ListParagraph"/>
              <w:numPr>
                <w:ilvl w:val="2"/>
                <w:numId w:val="1"/>
              </w:numPr>
            </w:pPr>
            <w:r>
              <w:t>5 fruits a day equivalent in terms of a mental health campaign – something that creates a shared understanding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Families on front line so provide skills to families on peer support basis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Structures that don't force you to fit but allow for everyone to have success; instead of keeping things limited have resources to support the fix e.g. education – move beyond grades so that you have the whole child not just exam grades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Cities work with comm orgs that are already working well but poorly funded so that these orgs can be supported in doing what they do on the front lines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Lack of psychiatrists and those taking new patients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Raising Social assistance rates – reduce MH issues from economic stress</w:t>
            </w:r>
          </w:p>
          <w:p w:rsidR="002D4451" w:rsidRDefault="002D4451" w:rsidP="00522599">
            <w:pPr>
              <w:pStyle w:val="ListParagraph"/>
              <w:numPr>
                <w:ilvl w:val="2"/>
                <w:numId w:val="1"/>
              </w:numPr>
            </w:pPr>
            <w:r>
              <w:t>Give orgs support with data analysis &amp; evaluation data</w:t>
            </w:r>
          </w:p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EB5C84" w:rsidRDefault="00EB5C84"/>
          <w:p w:rsidR="00EB5C84" w:rsidRDefault="00EB5C84"/>
          <w:p w:rsidR="002E3F9E" w:rsidRDefault="002E3F9E"/>
          <w:p w:rsidR="002E3F9E" w:rsidRDefault="002E3F9E"/>
        </w:tc>
      </w:tr>
      <w:tr w:rsidR="0069654F" w:rsidTr="004D7F8F">
        <w:tc>
          <w:tcPr>
            <w:tcW w:w="4392" w:type="dxa"/>
          </w:tcPr>
          <w:p w:rsidR="0069654F" w:rsidRPr="0069654F" w:rsidRDefault="00BB2991" w:rsidP="0069654F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W</w:t>
            </w:r>
            <w:r w:rsidR="0069654F" w:rsidRPr="0069654F">
              <w:rPr>
                <w:rFonts w:cs="Times New Roman"/>
                <w:b/>
              </w:rPr>
              <w:t>hat’s worked, what’s promising? What might we consider?</w:t>
            </w:r>
          </w:p>
          <w:p w:rsidR="00925843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lastRenderedPageBreak/>
              <w:t xml:space="preserve">Outline some innovations you’re aware of that show promise in addressing the issues outlined.  </w:t>
            </w:r>
          </w:p>
          <w:p w:rsidR="0069654F" w:rsidRPr="00130442" w:rsidRDefault="0069654F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i/>
                <w:sz w:val="20"/>
              </w:rPr>
              <w:t>They can be solutions that have been widely or narrowly tested, or ones that have compelling evidence behind them – the</w:t>
            </w:r>
            <w:r w:rsidR="00925843">
              <w:rPr>
                <w:i/>
                <w:sz w:val="20"/>
              </w:rPr>
              <w:t xml:space="preserve"> key is items that show promise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2D4451">
            <w:r>
              <w:t>e.g. supporting families works, MH First Aid works</w:t>
            </w:r>
          </w:p>
          <w:p w:rsidR="002D4451" w:rsidRDefault="002D4451"/>
          <w:p w:rsidR="002D4451" w:rsidRDefault="002D4451">
            <w:r>
              <w:t>Housing first,  supportive housing in general,  COT 40 yrs experience; e.g. place based housing first in TCHC – look at what we know works in the city and scale it</w:t>
            </w:r>
          </w:p>
          <w:p w:rsidR="002D4451" w:rsidRDefault="002D4451"/>
          <w:p w:rsidR="002D4451" w:rsidRDefault="002D4451">
            <w:r>
              <w:t>Organizational Funding – what pre</w:t>
            </w:r>
          </w:p>
          <w:p w:rsidR="002D4451" w:rsidRDefault="002D4451"/>
          <w:p w:rsidR="002D4451" w:rsidRDefault="002D4451">
            <w:r>
              <w:t xml:space="preserve">Think about service </w:t>
            </w:r>
            <w:r w:rsidR="001D4DBD">
              <w:t>delivery</w:t>
            </w:r>
            <w:r>
              <w:t xml:space="preserve"> model – using a person </w:t>
            </w:r>
            <w:r w:rsidR="001D4DBD">
              <w:t>centered</w:t>
            </w:r>
            <w:r>
              <w:t xml:space="preserve"> perspective – improving timeliness (from Woodgreen Comm Srvs);  everyone should consider what </w:t>
            </w:r>
            <w:r w:rsidR="001D4DBD">
              <w:t>are we doing well, w</w:t>
            </w:r>
            <w:r>
              <w:t>hat are we not doing well and collaborate with others</w:t>
            </w:r>
          </w:p>
          <w:p w:rsidR="002D4451" w:rsidRDefault="002D4451"/>
          <w:p w:rsidR="002D4451" w:rsidRDefault="002D4451">
            <w:r>
              <w:t>City-mandate that ppl work together – CBT, DBT programs – very effective but need to scale up; facilitate one window, one number access to services</w:t>
            </w:r>
          </w:p>
          <w:p w:rsidR="002D4451" w:rsidRDefault="002D4451" w:rsidP="002D4451">
            <w:pPr>
              <w:pStyle w:val="ListParagraph"/>
              <w:numPr>
                <w:ilvl w:val="0"/>
                <w:numId w:val="4"/>
              </w:numPr>
            </w:pPr>
            <w:r>
              <w:t>Mandate collaborative work – e.g. RFP process and timeline that allows for joint responses; also, potentially encouraging breadth of services</w:t>
            </w:r>
          </w:p>
          <w:p w:rsidR="002D4451" w:rsidRDefault="002D4451" w:rsidP="002D4451"/>
          <w:p w:rsidR="008159B0" w:rsidRDefault="008159B0" w:rsidP="002D4451">
            <w:r>
              <w:t>Having ppl with lived experience in governance structures incl government</w:t>
            </w:r>
          </w:p>
          <w:p w:rsidR="008159B0" w:rsidRDefault="008159B0" w:rsidP="002D4451"/>
          <w:p w:rsidR="002D4451" w:rsidRDefault="002D4451">
            <w:r>
              <w:t>Public Education - to break down discrimination – intersectional approach, combatting discrimination; education could help us consider MH more like cancer</w:t>
            </w:r>
          </w:p>
          <w:p w:rsidR="002D4451" w:rsidRDefault="004D34E5" w:rsidP="002D4451">
            <w:pPr>
              <w:pStyle w:val="ListParagraph"/>
              <w:numPr>
                <w:ilvl w:val="0"/>
                <w:numId w:val="4"/>
              </w:numPr>
            </w:pPr>
            <w:r>
              <w:t xml:space="preserve">Structure education so tht it helps </w:t>
            </w:r>
          </w:p>
          <w:p w:rsidR="004D34E5" w:rsidRDefault="004D34E5" w:rsidP="004D34E5">
            <w:r>
              <w:t xml:space="preserve">Edmonton  </w:t>
            </w:r>
          </w:p>
          <w:p w:rsidR="004D34E5" w:rsidRDefault="004D34E5" w:rsidP="004D34E5">
            <w:r>
              <w:t xml:space="preserve">- Community MH Action Plan – City as </w:t>
            </w:r>
            <w:r w:rsidR="001D4DBD">
              <w:t>convener</w:t>
            </w:r>
            <w:r>
              <w:t xml:space="preserve"> – funded by province, City and United Way</w:t>
            </w:r>
          </w:p>
          <w:p w:rsidR="004D34E5" w:rsidRDefault="004D34E5" w:rsidP="004D34E5">
            <w:pPr>
              <w:pStyle w:val="ListParagraph"/>
              <w:numPr>
                <w:ilvl w:val="0"/>
                <w:numId w:val="4"/>
              </w:numPr>
            </w:pPr>
            <w:r>
              <w:t>Suicide prevention – as a convenor</w:t>
            </w:r>
          </w:p>
          <w:p w:rsidR="004D34E5" w:rsidRDefault="001D4DBD" w:rsidP="004D34E5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4D34E5">
              <w:t>bu</w:t>
            </w:r>
            <w:r>
              <w:t>n</w:t>
            </w:r>
            <w:r w:rsidR="004D34E5">
              <w:t>dant communities initiative – block connectors in terms of nbhd level change – helps to bridge isolation</w:t>
            </w:r>
          </w:p>
          <w:p w:rsidR="004D34E5" w:rsidRDefault="004D34E5" w:rsidP="004D34E5">
            <w:pPr>
              <w:pStyle w:val="ListParagraph"/>
            </w:pPr>
          </w:p>
          <w:p w:rsidR="004D34E5" w:rsidRDefault="004D34E5" w:rsidP="004D34E5">
            <w:r>
              <w:t>Technology and digital MH platforms – a way to reduce costs</w:t>
            </w:r>
          </w:p>
          <w:p w:rsidR="004D34E5" w:rsidRDefault="004D34E5" w:rsidP="004D34E5">
            <w:r>
              <w:t>Tech as a way to coordinate service providers better and building comm capacity</w:t>
            </w:r>
          </w:p>
          <w:p w:rsidR="004D34E5" w:rsidRDefault="004D34E5" w:rsidP="004D34E5"/>
          <w:p w:rsidR="004D34E5" w:rsidRDefault="004D34E5" w:rsidP="004D34E5"/>
          <w:p w:rsidR="004D34E5" w:rsidRDefault="004D34E5" w:rsidP="004D34E5">
            <w:r>
              <w:t>What cities can do – how could we use Community Hub model – no real funding to support;  also, no funding to move to shared services model</w:t>
            </w:r>
          </w:p>
          <w:p w:rsidR="004D34E5" w:rsidRDefault="004D34E5" w:rsidP="004D34E5"/>
          <w:p w:rsidR="004D34E5" w:rsidRDefault="004D34E5" w:rsidP="004D34E5">
            <w:r>
              <w:t>CBT DBT good model – cities could formalize MH centre and school relationship to help scale up</w:t>
            </w:r>
          </w:p>
          <w:p w:rsidR="004D34E5" w:rsidRDefault="004D34E5" w:rsidP="004D34E5"/>
          <w:p w:rsidR="004D34E5" w:rsidRDefault="004D34E5" w:rsidP="004D34E5">
            <w:r>
              <w:t>Funding for comm groups</w:t>
            </w:r>
          </w:p>
          <w:p w:rsidR="004D34E5" w:rsidRDefault="004D34E5" w:rsidP="004D34E5"/>
          <w:p w:rsidR="004D34E5" w:rsidRDefault="004D34E5" w:rsidP="004D34E5">
            <w:r>
              <w:t xml:space="preserve">How is city planning involved in this issue? </w:t>
            </w:r>
          </w:p>
          <w:p w:rsidR="004D34E5" w:rsidRDefault="004D34E5" w:rsidP="004D34E5">
            <w:r>
              <w:t>How is private enterprise involved? – rep from DT Yonge BIA spoke about his role  and that groups action in educating private enterprise leaders</w:t>
            </w:r>
          </w:p>
          <w:p w:rsidR="008159B0" w:rsidRDefault="008159B0"/>
          <w:p w:rsidR="008159B0" w:rsidRDefault="008159B0">
            <w:r>
              <w:t xml:space="preserve">Creating homes where ppl from a range of backgrounds and needs can living or visit this community have meaningful roles there; combats isolation, helps to give ppl purpose – from the spiritual community </w:t>
            </w:r>
          </w:p>
          <w:p w:rsidR="008159B0" w:rsidRDefault="008159B0"/>
          <w:p w:rsidR="00EB5C84" w:rsidRDefault="004D34E5">
            <w:r>
              <w:t>Galvanize employers (public and Private) to create meaningful employment</w:t>
            </w:r>
          </w:p>
          <w:p w:rsidR="004D34E5" w:rsidRDefault="004D34E5"/>
          <w:p w:rsidR="004D34E5" w:rsidRDefault="004D34E5">
            <w:r>
              <w:t>ICircle declaration 6 principles</w:t>
            </w:r>
          </w:p>
          <w:p w:rsidR="004D34E5" w:rsidRDefault="004D34E5"/>
          <w:p w:rsidR="004D34E5" w:rsidRDefault="004D34E5">
            <w:r>
              <w:t xml:space="preserve">Unpack diversity of Toronto </w:t>
            </w:r>
          </w:p>
          <w:p w:rsidR="004D34E5" w:rsidRDefault="004D34E5"/>
          <w:p w:rsidR="004D34E5" w:rsidRDefault="004D34E5">
            <w:r>
              <w:t xml:space="preserve">Mapping of resource location in services – achieving equitable service </w:t>
            </w:r>
          </w:p>
          <w:p w:rsidR="004D34E5" w:rsidRDefault="004D34E5"/>
          <w:p w:rsidR="004D34E5" w:rsidRDefault="004D34E5">
            <w:r>
              <w:t>Lifecourse approach to soln</w:t>
            </w:r>
          </w:p>
          <w:p w:rsidR="004D34E5" w:rsidRDefault="004D34E5"/>
          <w:p w:rsidR="004D34E5" w:rsidRDefault="004D34E5">
            <w:r>
              <w:t>Honest conversation from leaders to discuss MH and impact on themselves &amp; families</w:t>
            </w:r>
          </w:p>
          <w:p w:rsidR="00EB5C84" w:rsidRDefault="00EB5C84"/>
          <w:p w:rsidR="00EB5C84" w:rsidRDefault="00EB5C84"/>
          <w:p w:rsidR="002E3F9E" w:rsidRDefault="002E3F9E"/>
          <w:p w:rsidR="002E3F9E" w:rsidRDefault="002E3F9E"/>
          <w:p w:rsidR="002E3F9E" w:rsidRDefault="002E3F9E"/>
        </w:tc>
      </w:tr>
      <w:tr w:rsidR="0069654F" w:rsidTr="004D7F8F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lastRenderedPageBreak/>
              <w:t>Solution work</w:t>
            </w:r>
            <w:r w:rsidR="00FD2C5D">
              <w:rPr>
                <w:rFonts w:cs="Times New Roman"/>
                <w:b/>
              </w:rPr>
              <w:t xml:space="preserve"> – how do we move forward?</w:t>
            </w:r>
          </w:p>
          <w:p w:rsidR="00130442" w:rsidRPr="00130442" w:rsidRDefault="003F6174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i/>
                <w:sz w:val="20"/>
              </w:rPr>
            </w:pPr>
            <w:r>
              <w:rPr>
                <w:rFonts w:cs="Times New Roman"/>
                <w:i/>
                <w:sz w:val="20"/>
              </w:rPr>
              <w:lastRenderedPageBreak/>
              <w:t>Outline 3-5</w:t>
            </w:r>
            <w:r w:rsidR="00130442" w:rsidRPr="00130442">
              <w:rPr>
                <w:rFonts w:cs="Times New Roman"/>
                <w:i/>
                <w:sz w:val="20"/>
              </w:rPr>
              <w:t xml:space="preserve"> </w:t>
            </w:r>
            <w:r w:rsidR="00E53CDB">
              <w:rPr>
                <w:rFonts w:cs="Times New Roman"/>
                <w:i/>
                <w:sz w:val="20"/>
              </w:rPr>
              <w:t xml:space="preserve">key learnings or </w:t>
            </w:r>
            <w:r w:rsidR="00A05034">
              <w:rPr>
                <w:rFonts w:cs="Times New Roman"/>
                <w:i/>
                <w:sz w:val="20"/>
              </w:rPr>
              <w:t xml:space="preserve"> </w:t>
            </w:r>
            <w:r w:rsidR="00130442" w:rsidRPr="00130442">
              <w:rPr>
                <w:rFonts w:cs="Times New Roman"/>
                <w:i/>
                <w:sz w:val="20"/>
              </w:rPr>
              <w:t>practical solutions</w:t>
            </w:r>
            <w:r>
              <w:rPr>
                <w:rFonts w:cs="Times New Roman"/>
                <w:i/>
                <w:sz w:val="20"/>
              </w:rPr>
              <w:t xml:space="preserve"> or considerations for </w:t>
            </w:r>
            <w:r w:rsidR="00C804D5">
              <w:rPr>
                <w:rFonts w:cs="Times New Roman"/>
                <w:i/>
                <w:sz w:val="20"/>
              </w:rPr>
              <w:t>Toronto/</w:t>
            </w:r>
            <w:r w:rsidR="006D1194">
              <w:rPr>
                <w:rFonts w:cs="Times New Roman"/>
                <w:i/>
                <w:sz w:val="20"/>
              </w:rPr>
              <w:t xml:space="preserve">the </w:t>
            </w:r>
            <w:r>
              <w:rPr>
                <w:rFonts w:cs="Times New Roman"/>
                <w:i/>
                <w:sz w:val="20"/>
              </w:rPr>
              <w:t>GTA</w:t>
            </w:r>
            <w:r w:rsidR="00C804D5">
              <w:rPr>
                <w:rFonts w:cs="Times New Roman"/>
                <w:i/>
                <w:sz w:val="20"/>
              </w:rPr>
              <w:t xml:space="preserve"> and other municipalities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4D7F8F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</w:rPr>
            </w:pPr>
            <w:r w:rsidRPr="00130442">
              <w:rPr>
                <w:rFonts w:cs="Times New Roman"/>
                <w:b/>
              </w:rPr>
              <w:lastRenderedPageBreak/>
              <w:t>Into Action</w:t>
            </w:r>
            <w:r w:rsidR="008674BE" w:rsidRPr="008674BE">
              <w:rPr>
                <w:rFonts w:cs="Times New Roman"/>
              </w:rPr>
              <w:t xml:space="preserve"> </w:t>
            </w:r>
            <w:r w:rsidR="008674BE" w:rsidRPr="00D369A2">
              <w:rPr>
                <w:rFonts w:cs="Times New Roman"/>
                <w:i/>
                <w:sz w:val="18"/>
              </w:rPr>
              <w:t>(bonus round!)</w:t>
            </w:r>
          </w:p>
          <w:p w:rsidR="0069654F" w:rsidRPr="00B943CF" w:rsidRDefault="00130442" w:rsidP="00B943CF">
            <w:pPr>
              <w:pStyle w:val="ListParagraph"/>
              <w:numPr>
                <w:ilvl w:val="1"/>
                <w:numId w:val="1"/>
              </w:numPr>
              <w:ind w:left="630"/>
              <w:rPr>
                <w:rFonts w:cs="Times New Roman"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What concrete st</w:t>
            </w:r>
            <w:r w:rsidR="00D369A2">
              <w:rPr>
                <w:rFonts w:cs="Times New Roman"/>
                <w:i/>
                <w:sz w:val="20"/>
              </w:rPr>
              <w:t>eps would be needed to move</w:t>
            </w:r>
            <w:r w:rsidRPr="00130442">
              <w:rPr>
                <w:rFonts w:cs="Times New Roman"/>
                <w:i/>
                <w:sz w:val="20"/>
              </w:rPr>
              <w:t xml:space="preserve"> forward</w:t>
            </w:r>
            <w:r w:rsidR="00D369A2">
              <w:rPr>
                <w:rFonts w:cs="Times New Roman"/>
                <w:i/>
                <w:sz w:val="20"/>
              </w:rPr>
              <w:t xml:space="preserve"> in Toronto/the GTA</w:t>
            </w:r>
            <w:r w:rsidR="00C804D5">
              <w:rPr>
                <w:rFonts w:cs="Times New Roman"/>
                <w:i/>
                <w:sz w:val="20"/>
              </w:rPr>
              <w:t xml:space="preserve"> and could be scaled to other municipalities</w:t>
            </w:r>
            <w:r w:rsidRPr="00130442">
              <w:rPr>
                <w:rFonts w:cs="Times New Roman"/>
                <w:i/>
                <w:sz w:val="20"/>
              </w:rPr>
              <w:t>?</w:t>
            </w:r>
          </w:p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C804D5" w:rsidTr="004D7F8F">
        <w:tc>
          <w:tcPr>
            <w:tcW w:w="4392" w:type="dxa"/>
          </w:tcPr>
          <w:p w:rsidR="00C804D5" w:rsidRDefault="00C804D5" w:rsidP="00130442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Support from Other Levels of Government</w:t>
            </w:r>
          </w:p>
          <w:p w:rsidR="00C804D5" w:rsidRPr="00220FD5" w:rsidRDefault="00C804D5" w:rsidP="00C804D5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  <w:sz w:val="20"/>
                <w:szCs w:val="20"/>
              </w:rPr>
            </w:pPr>
            <w:r w:rsidRPr="00C804D5">
              <w:rPr>
                <w:rFonts w:cs="Times New Roman"/>
                <w:i/>
                <w:sz w:val="20"/>
                <w:szCs w:val="20"/>
              </w:rPr>
              <w:t>What actions</w:t>
            </w:r>
            <w:r w:rsidR="00AB1ECC">
              <w:rPr>
                <w:rFonts w:cs="Times New Roman"/>
                <w:i/>
                <w:sz w:val="20"/>
                <w:szCs w:val="20"/>
              </w:rPr>
              <w:t xml:space="preserve">, if any, could provincial and federal governments take to support </w:t>
            </w:r>
            <w:r w:rsidR="00AB1ECC">
              <w:rPr>
                <w:rFonts w:cs="Times New Roman"/>
                <w:i/>
                <w:sz w:val="20"/>
                <w:szCs w:val="20"/>
              </w:rPr>
              <w:lastRenderedPageBreak/>
              <w:t>municipalities</w:t>
            </w:r>
            <w:r w:rsidR="009F39CF">
              <w:rPr>
                <w:rFonts w:cs="Times New Roman"/>
                <w:i/>
                <w:sz w:val="20"/>
                <w:szCs w:val="20"/>
              </w:rPr>
              <w:t>? Policy changes, financial support etc.</w:t>
            </w:r>
          </w:p>
          <w:p w:rsidR="00220FD5" w:rsidRPr="00C804D5" w:rsidRDefault="00220FD5" w:rsidP="00220FD5">
            <w:pPr>
              <w:pStyle w:val="ListParagrap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16" w:type="dxa"/>
          </w:tcPr>
          <w:p w:rsidR="00C804D5" w:rsidRDefault="00C804D5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  <w:tr w:rsidR="0069654F" w:rsidTr="004D7F8F">
        <w:tc>
          <w:tcPr>
            <w:tcW w:w="4392" w:type="dxa"/>
          </w:tcPr>
          <w:p w:rsidR="00130442" w:rsidRPr="00130442" w:rsidRDefault="00130442" w:rsidP="00130442">
            <w:pPr>
              <w:rPr>
                <w:rFonts w:cs="Times New Roman"/>
                <w:b/>
              </w:rPr>
            </w:pPr>
            <w:r w:rsidRPr="00130442">
              <w:rPr>
                <w:rFonts w:cs="Times New Roman"/>
                <w:b/>
              </w:rPr>
              <w:lastRenderedPageBreak/>
              <w:t>Take-away messages from today’s discussion</w:t>
            </w:r>
          </w:p>
          <w:p w:rsidR="00130442" w:rsidRPr="00130442" w:rsidRDefault="00130442" w:rsidP="00130442">
            <w:pPr>
              <w:pStyle w:val="ListParagraph"/>
              <w:numPr>
                <w:ilvl w:val="1"/>
                <w:numId w:val="1"/>
              </w:numPr>
              <w:ind w:left="630"/>
              <w:rPr>
                <w:i/>
                <w:sz w:val="20"/>
              </w:rPr>
            </w:pPr>
            <w:r w:rsidRPr="00130442">
              <w:rPr>
                <w:rFonts w:cs="Times New Roman"/>
                <w:i/>
                <w:sz w:val="20"/>
              </w:rPr>
              <w:t>Outline 2-3 key messages or take-away</w:t>
            </w:r>
            <w:r w:rsidR="00BB4B88">
              <w:rPr>
                <w:rFonts w:cs="Times New Roman"/>
                <w:i/>
                <w:sz w:val="20"/>
              </w:rPr>
              <w:t xml:space="preserve"> points (ie what should someone who missed the most need to hear?)</w:t>
            </w:r>
          </w:p>
          <w:p w:rsidR="0069654F" w:rsidRDefault="0069654F"/>
        </w:tc>
        <w:tc>
          <w:tcPr>
            <w:tcW w:w="9216" w:type="dxa"/>
          </w:tcPr>
          <w:p w:rsidR="0069654F" w:rsidRDefault="0069654F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  <w:p w:rsidR="002E3F9E" w:rsidRDefault="002E3F9E"/>
        </w:tc>
      </w:tr>
    </w:tbl>
    <w:p w:rsidR="00FB02E7" w:rsidRDefault="00FB02E7"/>
    <w:sectPr w:rsidR="00FB02E7" w:rsidSect="00FB02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0E7A"/>
    <w:multiLevelType w:val="hybridMultilevel"/>
    <w:tmpl w:val="1A6887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F7D77"/>
    <w:multiLevelType w:val="hybridMultilevel"/>
    <w:tmpl w:val="97587B04"/>
    <w:lvl w:ilvl="0" w:tplc="FB3831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50F22"/>
    <w:multiLevelType w:val="hybridMultilevel"/>
    <w:tmpl w:val="480A0D28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8F6046"/>
    <w:multiLevelType w:val="hybridMultilevel"/>
    <w:tmpl w:val="1EF8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3AAE82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2E7"/>
    <w:rsid w:val="00130442"/>
    <w:rsid w:val="001D4DBD"/>
    <w:rsid w:val="00203323"/>
    <w:rsid w:val="00220FD5"/>
    <w:rsid w:val="00293919"/>
    <w:rsid w:val="002C251C"/>
    <w:rsid w:val="002D4451"/>
    <w:rsid w:val="002E3F9E"/>
    <w:rsid w:val="003764FD"/>
    <w:rsid w:val="003A5746"/>
    <w:rsid w:val="003F6174"/>
    <w:rsid w:val="004302DF"/>
    <w:rsid w:val="004D34E5"/>
    <w:rsid w:val="004D7F8F"/>
    <w:rsid w:val="00516229"/>
    <w:rsid w:val="00522599"/>
    <w:rsid w:val="00532D45"/>
    <w:rsid w:val="0069654F"/>
    <w:rsid w:val="006A195F"/>
    <w:rsid w:val="006D1194"/>
    <w:rsid w:val="00802170"/>
    <w:rsid w:val="008159B0"/>
    <w:rsid w:val="008331A0"/>
    <w:rsid w:val="008674BE"/>
    <w:rsid w:val="008C52C9"/>
    <w:rsid w:val="00925843"/>
    <w:rsid w:val="009B15C0"/>
    <w:rsid w:val="009E0A1B"/>
    <w:rsid w:val="009F39CF"/>
    <w:rsid w:val="00A05034"/>
    <w:rsid w:val="00A258EB"/>
    <w:rsid w:val="00AB1ECC"/>
    <w:rsid w:val="00AB38F2"/>
    <w:rsid w:val="00B14518"/>
    <w:rsid w:val="00B943CF"/>
    <w:rsid w:val="00BB2991"/>
    <w:rsid w:val="00BB4B88"/>
    <w:rsid w:val="00BC0C79"/>
    <w:rsid w:val="00C24818"/>
    <w:rsid w:val="00C43066"/>
    <w:rsid w:val="00C804D5"/>
    <w:rsid w:val="00D369A2"/>
    <w:rsid w:val="00D61009"/>
    <w:rsid w:val="00E53CDB"/>
    <w:rsid w:val="00E62763"/>
    <w:rsid w:val="00EA111D"/>
    <w:rsid w:val="00EA1A96"/>
    <w:rsid w:val="00EB5C84"/>
    <w:rsid w:val="00FB02E7"/>
    <w:rsid w:val="00FD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6B1B4-4A38-46EB-8C49-41A1DF4E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654F"/>
    <w:pPr>
      <w:ind w:left="720"/>
      <w:contextualSpacing/>
    </w:pPr>
    <w:rPr>
      <w:lang w:val="en-CA"/>
    </w:rPr>
  </w:style>
  <w:style w:type="paragraph" w:styleId="NormalWeb">
    <w:name w:val="Normal (Web)"/>
    <w:basedOn w:val="Normal"/>
    <w:uiPriority w:val="99"/>
    <w:semiHidden/>
    <w:unhideWhenUsed/>
    <w:rsid w:val="009B15C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LeMessurier</dc:creator>
  <cp:lastModifiedBy>Microsoft Office User</cp:lastModifiedBy>
  <cp:revision>2</cp:revision>
  <dcterms:created xsi:type="dcterms:W3CDTF">2018-04-17T14:36:00Z</dcterms:created>
  <dcterms:modified xsi:type="dcterms:W3CDTF">2018-04-17T14:36:00Z</dcterms:modified>
</cp:coreProperties>
</file>